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048" w:rsidRPr="00A323DC" w:rsidRDefault="001F0048" w:rsidP="001F0048">
      <w:pPr>
        <w:rPr>
          <w:rFonts w:ascii="Times New Roman" w:eastAsia="Times New Roman" w:hAnsi="Times New Roman" w:cs="Times New Roman"/>
          <w:color w:val="auto"/>
          <w:lang w:val="ru-RU"/>
        </w:rPr>
      </w:pPr>
      <w:r w:rsidRPr="00A323DC">
        <w:rPr>
          <w:rFonts w:ascii="Times New Roman" w:eastAsia="Times New Roman" w:hAnsi="Times New Roman" w:cs="Times New Roman"/>
          <w:color w:val="auto"/>
          <w:lang w:val="ru-RU"/>
        </w:rPr>
        <w:t>УДК 378</w:t>
      </w:r>
    </w:p>
    <w:p w:rsidR="001F0048" w:rsidRPr="00A323DC" w:rsidRDefault="001F0048" w:rsidP="001F0048">
      <w:pPr>
        <w:jc w:val="center"/>
        <w:rPr>
          <w:rFonts w:ascii="Times New Roman" w:hAnsi="Times New Roman" w:cs="Times New Roman"/>
          <w:b/>
          <w:lang w:val="ru-RU"/>
        </w:rPr>
      </w:pPr>
      <w:r w:rsidRPr="00A323DC">
        <w:rPr>
          <w:rFonts w:ascii="Times New Roman" w:hAnsi="Times New Roman" w:cs="Times New Roman"/>
          <w:b/>
        </w:rPr>
        <w:t>Екатерина Васильевна Осокина</w:t>
      </w:r>
    </w:p>
    <w:p w:rsidR="001F0048" w:rsidRPr="00A323DC" w:rsidRDefault="001F0048" w:rsidP="001F0048">
      <w:pPr>
        <w:jc w:val="center"/>
        <w:rPr>
          <w:rFonts w:ascii="Times New Roman" w:hAnsi="Times New Roman" w:cs="Times New Roman"/>
        </w:rPr>
      </w:pPr>
      <w:r w:rsidRPr="00A323DC">
        <w:rPr>
          <w:rFonts w:ascii="Times New Roman" w:hAnsi="Times New Roman" w:cs="Times New Roman"/>
        </w:rPr>
        <w:t>г. Шадринск</w:t>
      </w:r>
    </w:p>
    <w:p w:rsidR="001F0048" w:rsidRPr="00A323DC" w:rsidRDefault="001F0048" w:rsidP="001F0048">
      <w:pPr>
        <w:jc w:val="center"/>
        <w:rPr>
          <w:rFonts w:ascii="Times New Roman" w:hAnsi="Times New Roman" w:cs="Times New Roman"/>
          <w:b/>
        </w:rPr>
      </w:pPr>
      <w:r w:rsidRPr="00A323DC">
        <w:rPr>
          <w:rFonts w:ascii="Times New Roman" w:hAnsi="Times New Roman" w:cs="Times New Roman"/>
          <w:b/>
        </w:rPr>
        <w:t>Опыт использования банка инновационных бизнес-идей</w:t>
      </w:r>
      <w:r>
        <w:rPr>
          <w:rFonts w:ascii="Times New Roman" w:hAnsi="Times New Roman" w:cs="Times New Roman"/>
          <w:b/>
        </w:rPr>
        <w:br/>
      </w:r>
      <w:r w:rsidRPr="00A323DC">
        <w:rPr>
          <w:rFonts w:ascii="Times New Roman" w:hAnsi="Times New Roman" w:cs="Times New Roman"/>
          <w:b/>
        </w:rPr>
        <w:t xml:space="preserve"> в подготовке инженерных кадров</w:t>
      </w:r>
    </w:p>
    <w:p w:rsidR="001F0048" w:rsidRPr="00A323DC" w:rsidRDefault="001F0048" w:rsidP="001F0048">
      <w:pPr>
        <w:ind w:firstLine="709"/>
        <w:jc w:val="both"/>
        <w:rPr>
          <w:rFonts w:ascii="Times New Roman" w:hAnsi="Times New Roman" w:cs="Times New Roman"/>
        </w:rPr>
      </w:pPr>
      <w:r w:rsidRPr="00A323DC">
        <w:rPr>
          <w:rFonts w:ascii="Times New Roman" w:hAnsi="Times New Roman" w:cs="Times New Roman"/>
        </w:rPr>
        <w:t>Статья посвящена актуальной на сегодняшний день теме использования банка инновационных бизнес-идей в подготовке инженерных кадров. В материале описывается функционал и особенности разработки и использования банка инновационных бизнес-идей для проекта «</w:t>
      </w:r>
      <w:proofErr w:type="spellStart"/>
      <w:r w:rsidRPr="00A323DC">
        <w:rPr>
          <w:rFonts w:ascii="Times New Roman" w:hAnsi="Times New Roman" w:cs="Times New Roman"/>
        </w:rPr>
        <w:t>Стартап</w:t>
      </w:r>
      <w:proofErr w:type="spellEnd"/>
      <w:r w:rsidRPr="00A323DC">
        <w:rPr>
          <w:rFonts w:ascii="Times New Roman" w:hAnsi="Times New Roman" w:cs="Times New Roman"/>
        </w:rPr>
        <w:t xml:space="preserve">/бизнес-проект как диплом». Наполнение данного банка будет осуществляться постепенно, в начале за счет проведения конкурса инновационных бизнес-проектов и за счет работ студентов реализованных в рамках дисциплины «Бизнес-планирование и проектирование», далее туда будут включаться также идеи предприятий и организаций региона. Идеи и разработки из этого банка можно будет использовать для написания выпускных квалификационных работ и других студенческих проектов, заключающихся в выполнении выбранного проекта в рамках предприятия, либо в интересах предприятия, либо в формате </w:t>
      </w:r>
      <w:proofErr w:type="spellStart"/>
      <w:r w:rsidRPr="00A323DC">
        <w:rPr>
          <w:rFonts w:ascii="Times New Roman" w:hAnsi="Times New Roman" w:cs="Times New Roman"/>
        </w:rPr>
        <w:t>стартапа</w:t>
      </w:r>
      <w:proofErr w:type="spellEnd"/>
      <w:r w:rsidRPr="00A323DC">
        <w:rPr>
          <w:rFonts w:ascii="Times New Roman" w:hAnsi="Times New Roman" w:cs="Times New Roman"/>
        </w:rPr>
        <w:t xml:space="preserve">. </w:t>
      </w:r>
    </w:p>
    <w:p w:rsidR="001F0048" w:rsidRPr="00A323DC" w:rsidRDefault="001F0048" w:rsidP="001F0048">
      <w:pPr>
        <w:ind w:firstLine="709"/>
        <w:jc w:val="both"/>
        <w:rPr>
          <w:rFonts w:ascii="Times New Roman" w:hAnsi="Times New Roman" w:cs="Times New Roman"/>
        </w:rPr>
      </w:pPr>
      <w:r w:rsidRPr="00A323DC">
        <w:rPr>
          <w:rFonts w:ascii="Times New Roman" w:hAnsi="Times New Roman" w:cs="Times New Roman"/>
          <w:b/>
        </w:rPr>
        <w:t>Ключевые слова:</w:t>
      </w:r>
      <w:r w:rsidRPr="00A323DC">
        <w:rPr>
          <w:rFonts w:ascii="Times New Roman" w:hAnsi="Times New Roman" w:cs="Times New Roman"/>
        </w:rPr>
        <w:t xml:space="preserve"> </w:t>
      </w:r>
      <w:proofErr w:type="spellStart"/>
      <w:r w:rsidRPr="00A323DC">
        <w:rPr>
          <w:rFonts w:ascii="Times New Roman" w:hAnsi="Times New Roman" w:cs="Times New Roman"/>
        </w:rPr>
        <w:t>стартап</w:t>
      </w:r>
      <w:proofErr w:type="spellEnd"/>
      <w:r w:rsidRPr="00A323DC">
        <w:rPr>
          <w:rFonts w:ascii="Times New Roman" w:hAnsi="Times New Roman" w:cs="Times New Roman"/>
        </w:rPr>
        <w:t xml:space="preserve">, бизнес-проект, бизнес-идея, технические средства, инженерные кадры. </w:t>
      </w:r>
    </w:p>
    <w:p w:rsidR="001F0048" w:rsidRPr="00EC15B0" w:rsidRDefault="001F0048" w:rsidP="001F0048">
      <w:pPr>
        <w:ind w:firstLine="709"/>
        <w:rPr>
          <w:rFonts w:ascii="Times New Roman" w:hAnsi="Times New Roman" w:cs="Times New Roman"/>
          <w:lang w:val="ru-RU"/>
        </w:rPr>
      </w:pPr>
    </w:p>
    <w:p w:rsidR="001F0048" w:rsidRPr="00A323DC" w:rsidRDefault="001F0048" w:rsidP="001F0048">
      <w:pPr>
        <w:jc w:val="center"/>
        <w:rPr>
          <w:rFonts w:ascii="Times New Roman" w:hAnsi="Times New Roman" w:cs="Times New Roman"/>
          <w:b/>
          <w:lang w:val="en-US"/>
        </w:rPr>
      </w:pPr>
      <w:r>
        <w:rPr>
          <w:rFonts w:ascii="Times New Roman" w:hAnsi="Times New Roman" w:cs="Times New Roman"/>
          <w:b/>
          <w:lang w:val="en-US"/>
        </w:rPr>
        <w:t xml:space="preserve">Ekaterina </w:t>
      </w:r>
      <w:proofErr w:type="spellStart"/>
      <w:r>
        <w:rPr>
          <w:rFonts w:ascii="Times New Roman" w:hAnsi="Times New Roman" w:cs="Times New Roman"/>
          <w:b/>
          <w:lang w:val="en-US"/>
        </w:rPr>
        <w:t>Vasilyevna</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Osokina</w:t>
      </w:r>
      <w:proofErr w:type="spellEnd"/>
    </w:p>
    <w:p w:rsidR="001F0048" w:rsidRPr="00A323DC" w:rsidRDefault="001F0048" w:rsidP="001F0048">
      <w:pPr>
        <w:jc w:val="center"/>
        <w:rPr>
          <w:rFonts w:ascii="Times New Roman" w:hAnsi="Times New Roman" w:cs="Times New Roman"/>
          <w:lang w:val="en-US"/>
        </w:rPr>
      </w:pPr>
      <w:proofErr w:type="spellStart"/>
      <w:r w:rsidRPr="00A323DC">
        <w:rPr>
          <w:rFonts w:ascii="Times New Roman" w:hAnsi="Times New Roman" w:cs="Times New Roman"/>
          <w:lang w:val="en-US"/>
        </w:rPr>
        <w:t>Shadrinsk</w:t>
      </w:r>
      <w:proofErr w:type="spellEnd"/>
    </w:p>
    <w:p w:rsidR="001F0048" w:rsidRPr="00A323DC" w:rsidRDefault="001F0048" w:rsidP="001F0048">
      <w:pPr>
        <w:jc w:val="center"/>
        <w:rPr>
          <w:rFonts w:ascii="Times New Roman" w:hAnsi="Times New Roman" w:cs="Times New Roman"/>
          <w:b/>
          <w:lang w:val="en-US"/>
        </w:rPr>
      </w:pPr>
      <w:r w:rsidRPr="00A323DC">
        <w:rPr>
          <w:rFonts w:ascii="Times New Roman" w:hAnsi="Times New Roman" w:cs="Times New Roman"/>
          <w:b/>
          <w:lang w:val="en-US"/>
        </w:rPr>
        <w:t>Experience in using the Bank of innovative business ideas in training engineering personnel</w:t>
      </w:r>
    </w:p>
    <w:p w:rsidR="001F0048" w:rsidRPr="00A323DC" w:rsidRDefault="001F0048" w:rsidP="001F0048">
      <w:pPr>
        <w:ind w:firstLine="709"/>
        <w:jc w:val="both"/>
        <w:rPr>
          <w:rFonts w:ascii="Times New Roman" w:hAnsi="Times New Roman" w:cs="Times New Roman"/>
          <w:lang w:val="en-US"/>
        </w:rPr>
      </w:pPr>
      <w:r w:rsidRPr="00A323DC">
        <w:rPr>
          <w:rFonts w:ascii="Times New Roman" w:hAnsi="Times New Roman" w:cs="Times New Roman"/>
          <w:lang w:val="en-US"/>
        </w:rPr>
        <w:t xml:space="preserve">The article is devoted to the current topic of using the Bank of innovative business ideas in the training of engineering personnel. The article describes the functionality and features of the development and use of the Bank of innovative business ideas for the project "Startup/business project as a diploma". Filling this Bank will be carried out gradually, at the beginning due to the competition of innovative business projects and due to the work of students implemented in the framework of the discipline "Business planning and design", then the ideas of enterprises and organizations in the region will also be included. Ideas and developments from this Bank </w:t>
      </w:r>
      <w:proofErr w:type="gramStart"/>
      <w:r w:rsidRPr="00A323DC">
        <w:rPr>
          <w:rFonts w:ascii="Times New Roman" w:hAnsi="Times New Roman" w:cs="Times New Roman"/>
          <w:lang w:val="en-US"/>
        </w:rPr>
        <w:t>can be used</w:t>
      </w:r>
      <w:proofErr w:type="gramEnd"/>
      <w:r w:rsidRPr="00A323DC">
        <w:rPr>
          <w:rFonts w:ascii="Times New Roman" w:hAnsi="Times New Roman" w:cs="Times New Roman"/>
          <w:lang w:val="en-US"/>
        </w:rPr>
        <w:t xml:space="preserve"> for writing final qualification papers and other student projects that in </w:t>
      </w:r>
      <w:proofErr w:type="spellStart"/>
      <w:r w:rsidRPr="00A323DC">
        <w:rPr>
          <w:rFonts w:ascii="Times New Roman" w:hAnsi="Times New Roman" w:cs="Times New Roman"/>
          <w:lang w:val="en-US"/>
        </w:rPr>
        <w:t>volve</w:t>
      </w:r>
      <w:proofErr w:type="spellEnd"/>
      <w:r w:rsidRPr="00A323DC">
        <w:rPr>
          <w:rFonts w:ascii="Times New Roman" w:hAnsi="Times New Roman" w:cs="Times New Roman"/>
          <w:lang w:val="en-US"/>
        </w:rPr>
        <w:t xml:space="preserve"> the implementation of the selected project within the enterprise, either in the interests of the enterprise, or in the format of a startup. </w:t>
      </w:r>
    </w:p>
    <w:p w:rsidR="001F0048" w:rsidRPr="00A323DC" w:rsidRDefault="001F0048" w:rsidP="001F0048">
      <w:pPr>
        <w:ind w:firstLine="709"/>
        <w:jc w:val="both"/>
        <w:rPr>
          <w:rFonts w:ascii="Times New Roman" w:eastAsia="Times New Roman" w:hAnsi="Times New Roman" w:cs="Times New Roman"/>
          <w:color w:val="auto"/>
          <w:lang w:val="en-US"/>
        </w:rPr>
      </w:pPr>
      <w:r w:rsidRPr="00A323DC">
        <w:rPr>
          <w:rFonts w:ascii="Times New Roman" w:hAnsi="Times New Roman" w:cs="Times New Roman"/>
          <w:b/>
          <w:lang w:val="en-US"/>
        </w:rPr>
        <w:t>Keywords:</w:t>
      </w:r>
      <w:r w:rsidRPr="00A323DC">
        <w:rPr>
          <w:rFonts w:ascii="Times New Roman" w:hAnsi="Times New Roman" w:cs="Times New Roman"/>
          <w:lang w:val="en-US"/>
        </w:rPr>
        <w:t xml:space="preserve"> startup, business project, business idea, technical means, engineering personnel.</w:t>
      </w:r>
    </w:p>
    <w:p w:rsidR="001F0048" w:rsidRPr="00EC15B0" w:rsidRDefault="001F0048" w:rsidP="001F0048">
      <w:pPr>
        <w:ind w:firstLine="709"/>
        <w:rPr>
          <w:rFonts w:ascii="Times New Roman" w:eastAsia="Times New Roman" w:hAnsi="Times New Roman" w:cs="Times New Roman"/>
          <w:color w:val="auto"/>
          <w:lang w:val="en-US"/>
        </w:rPr>
      </w:pPr>
    </w:p>
    <w:p w:rsidR="001F0048" w:rsidRPr="00A323DC" w:rsidRDefault="001F0048" w:rsidP="001F0048">
      <w:pPr>
        <w:ind w:firstLine="709"/>
        <w:rPr>
          <w:rFonts w:ascii="Times New Roman" w:eastAsia="Times New Roman" w:hAnsi="Times New Roman" w:cs="Times New Roman"/>
          <w:color w:val="auto"/>
          <w:lang w:val="ru-RU"/>
        </w:rPr>
      </w:pPr>
      <w:r w:rsidRPr="00A323DC">
        <w:rPr>
          <w:rFonts w:ascii="Times New Roman" w:eastAsia="Times New Roman" w:hAnsi="Times New Roman" w:cs="Times New Roman"/>
          <w:color w:val="auto"/>
          <w:lang w:val="ru-RU"/>
        </w:rPr>
        <w:t xml:space="preserve">Текст статьи </w:t>
      </w:r>
    </w:p>
    <w:p w:rsidR="001F0048" w:rsidRPr="00A323DC" w:rsidRDefault="001F0048" w:rsidP="001F0048">
      <w:pPr>
        <w:rPr>
          <w:rFonts w:ascii="Times New Roman" w:eastAsia="Times New Roman" w:hAnsi="Times New Roman" w:cs="Times New Roman"/>
          <w:color w:val="auto"/>
          <w:lang w:val="ru-RU"/>
        </w:rPr>
      </w:pPr>
    </w:p>
    <w:p w:rsidR="001F0048" w:rsidRPr="00A323DC" w:rsidRDefault="001F0048" w:rsidP="001F0048">
      <w:pPr>
        <w:tabs>
          <w:tab w:val="left" w:pos="567"/>
        </w:tabs>
        <w:rPr>
          <w:rFonts w:ascii="Times New Roman" w:eastAsia="Times New Roman" w:hAnsi="Times New Roman" w:cs="Times New Roman"/>
          <w:color w:val="auto"/>
          <w:lang w:val="ru-RU"/>
        </w:rPr>
      </w:pPr>
      <w:r w:rsidRPr="00A323DC">
        <w:rPr>
          <w:rFonts w:ascii="Times New Roman" w:eastAsia="Times New Roman" w:hAnsi="Times New Roman" w:cs="Times New Roman"/>
          <w:color w:val="auto"/>
          <w:lang w:val="ru-RU"/>
        </w:rPr>
        <w:t>СПИСОК ИСПОЛЬЗОВАННЫХ ИСТОЧНИКОВ</w:t>
      </w:r>
    </w:p>
    <w:p w:rsidR="001F0048" w:rsidRPr="00A323DC" w:rsidRDefault="001F0048" w:rsidP="001F0048">
      <w:pPr>
        <w:numPr>
          <w:ilvl w:val="0"/>
          <w:numId w:val="1"/>
        </w:numPr>
        <w:tabs>
          <w:tab w:val="left" w:pos="426"/>
          <w:tab w:val="left" w:pos="1134"/>
        </w:tabs>
        <w:ind w:left="0" w:firstLine="0"/>
        <w:contextualSpacing/>
        <w:rPr>
          <w:rFonts w:ascii="Times New Roman" w:eastAsia="Times New Roman" w:hAnsi="Times New Roman" w:cs="Times New Roman"/>
          <w:color w:val="auto"/>
          <w:lang w:val="ru-RU"/>
        </w:rPr>
      </w:pPr>
      <w:r w:rsidRPr="00A323DC">
        <w:rPr>
          <w:rFonts w:ascii="Times New Roman" w:eastAsia="Times New Roman" w:hAnsi="Times New Roman" w:cs="Times New Roman"/>
          <w:color w:val="auto"/>
          <w:lang w:val="ru-RU"/>
        </w:rPr>
        <w:t>....</w:t>
      </w:r>
    </w:p>
    <w:p w:rsidR="001F0048" w:rsidRPr="00A323DC" w:rsidRDefault="001F0048" w:rsidP="001F0048">
      <w:pPr>
        <w:numPr>
          <w:ilvl w:val="0"/>
          <w:numId w:val="1"/>
        </w:numPr>
        <w:tabs>
          <w:tab w:val="left" w:pos="426"/>
          <w:tab w:val="left" w:pos="1134"/>
        </w:tabs>
        <w:ind w:left="0" w:firstLine="0"/>
        <w:contextualSpacing/>
        <w:rPr>
          <w:rFonts w:ascii="Times New Roman" w:eastAsia="Times New Roman" w:hAnsi="Times New Roman" w:cs="Times New Roman"/>
          <w:color w:val="auto"/>
          <w:lang w:val="ru-RU"/>
        </w:rPr>
      </w:pPr>
      <w:r w:rsidRPr="00A323DC">
        <w:rPr>
          <w:rFonts w:ascii="Times New Roman" w:eastAsia="Times New Roman" w:hAnsi="Times New Roman" w:cs="Times New Roman"/>
          <w:color w:val="auto"/>
          <w:lang w:val="ru-RU"/>
        </w:rPr>
        <w:t>....</w:t>
      </w:r>
    </w:p>
    <w:p w:rsidR="001F0048" w:rsidRPr="00A323DC" w:rsidRDefault="001F0048" w:rsidP="001F0048">
      <w:pPr>
        <w:tabs>
          <w:tab w:val="left" w:pos="426"/>
        </w:tabs>
        <w:contextualSpacing/>
        <w:rPr>
          <w:rFonts w:ascii="Times New Roman" w:eastAsia="Times New Roman" w:hAnsi="Times New Roman" w:cs="Times New Roman"/>
          <w:color w:val="auto"/>
          <w:lang w:val="ru-RU"/>
        </w:rPr>
      </w:pPr>
    </w:p>
    <w:p w:rsidR="001F0048" w:rsidRPr="00A323DC" w:rsidRDefault="001F0048" w:rsidP="001F0048">
      <w:pPr>
        <w:tabs>
          <w:tab w:val="left" w:pos="426"/>
        </w:tabs>
        <w:contextualSpacing/>
        <w:rPr>
          <w:rFonts w:ascii="Times New Roman" w:eastAsia="Times New Roman" w:hAnsi="Times New Roman" w:cs="Times New Roman"/>
          <w:color w:val="auto"/>
          <w:lang w:val="ru-RU"/>
        </w:rPr>
      </w:pPr>
      <w:r w:rsidRPr="00A323DC">
        <w:rPr>
          <w:rFonts w:ascii="Times New Roman" w:eastAsia="Times New Roman" w:hAnsi="Times New Roman" w:cs="Times New Roman"/>
          <w:bCs/>
          <w:color w:val="auto"/>
          <w:lang w:val="ru-RU"/>
        </w:rPr>
        <w:t>REFERENCES</w:t>
      </w:r>
    </w:p>
    <w:p w:rsidR="001F0048" w:rsidRPr="00A323DC" w:rsidRDefault="001F0048" w:rsidP="001F0048">
      <w:pPr>
        <w:numPr>
          <w:ilvl w:val="0"/>
          <w:numId w:val="2"/>
        </w:numPr>
        <w:tabs>
          <w:tab w:val="left" w:pos="426"/>
          <w:tab w:val="left" w:pos="1134"/>
        </w:tabs>
        <w:ind w:left="0" w:firstLine="0"/>
        <w:contextualSpacing/>
        <w:rPr>
          <w:rFonts w:ascii="Times New Roman" w:eastAsia="Times New Roman" w:hAnsi="Times New Roman" w:cs="Times New Roman"/>
          <w:color w:val="auto"/>
          <w:lang w:val="ru-RU"/>
        </w:rPr>
      </w:pPr>
      <w:r w:rsidRPr="00A323DC">
        <w:rPr>
          <w:rFonts w:ascii="Times New Roman" w:eastAsia="Times New Roman" w:hAnsi="Times New Roman" w:cs="Times New Roman"/>
          <w:color w:val="auto"/>
          <w:lang w:val="ru-RU"/>
        </w:rPr>
        <w:t>....</w:t>
      </w:r>
    </w:p>
    <w:p w:rsidR="001F0048" w:rsidRPr="00A323DC" w:rsidRDefault="001F0048" w:rsidP="001F0048">
      <w:pPr>
        <w:numPr>
          <w:ilvl w:val="0"/>
          <w:numId w:val="2"/>
        </w:numPr>
        <w:tabs>
          <w:tab w:val="left" w:pos="426"/>
          <w:tab w:val="left" w:pos="1134"/>
        </w:tabs>
        <w:ind w:left="0" w:firstLine="0"/>
        <w:contextualSpacing/>
        <w:rPr>
          <w:rFonts w:ascii="Times New Roman" w:eastAsia="Times New Roman" w:hAnsi="Times New Roman" w:cs="Times New Roman"/>
          <w:color w:val="auto"/>
          <w:lang w:val="ru-RU"/>
        </w:rPr>
      </w:pPr>
      <w:r w:rsidRPr="00A323DC">
        <w:rPr>
          <w:rFonts w:ascii="Times New Roman" w:eastAsia="Times New Roman" w:hAnsi="Times New Roman" w:cs="Times New Roman"/>
          <w:color w:val="auto"/>
          <w:lang w:val="ru-RU"/>
        </w:rPr>
        <w:t>....</w:t>
      </w:r>
    </w:p>
    <w:p w:rsidR="001F0048" w:rsidRDefault="001F0048" w:rsidP="001F0048">
      <w:pPr>
        <w:ind w:firstLine="709"/>
        <w:contextualSpacing/>
        <w:jc w:val="both"/>
        <w:rPr>
          <w:rFonts w:ascii="Times New Roman" w:hAnsi="Times New Roman" w:cs="Times New Roman"/>
          <w:b/>
        </w:rPr>
      </w:pPr>
    </w:p>
    <w:p w:rsidR="001F0048" w:rsidRPr="00A323DC" w:rsidRDefault="001F0048" w:rsidP="001F0048">
      <w:pPr>
        <w:ind w:firstLine="709"/>
        <w:contextualSpacing/>
        <w:jc w:val="both"/>
        <w:rPr>
          <w:rFonts w:ascii="Times New Roman" w:hAnsi="Times New Roman" w:cs="Times New Roman"/>
          <w:b/>
        </w:rPr>
      </w:pPr>
      <w:r w:rsidRPr="00A323DC">
        <w:rPr>
          <w:rFonts w:ascii="Times New Roman" w:hAnsi="Times New Roman" w:cs="Times New Roman"/>
          <w:b/>
        </w:rPr>
        <w:t xml:space="preserve">СВЕДЕНИЯ ОБ АВТОРЕ: </w:t>
      </w:r>
    </w:p>
    <w:p w:rsidR="001F0048" w:rsidRDefault="001F0048" w:rsidP="001F0048">
      <w:pPr>
        <w:ind w:firstLine="709"/>
        <w:contextualSpacing/>
        <w:jc w:val="both"/>
        <w:rPr>
          <w:rFonts w:ascii="Times New Roman" w:hAnsi="Times New Roman" w:cs="Times New Roman"/>
        </w:rPr>
      </w:pPr>
      <w:r w:rsidRPr="00A323DC">
        <w:rPr>
          <w:rFonts w:ascii="Times New Roman" w:hAnsi="Times New Roman" w:cs="Times New Roman"/>
        </w:rPr>
        <w:t>Е.В. Осокина, кандидат педагогических наук, доцент кафедры физико-математического и информационно</w:t>
      </w:r>
      <w:r>
        <w:rPr>
          <w:rFonts w:ascii="Times New Roman" w:hAnsi="Times New Roman" w:cs="Times New Roman"/>
          <w:lang w:val="ru-RU"/>
        </w:rPr>
        <w:t>-</w:t>
      </w:r>
      <w:r w:rsidRPr="00A323DC">
        <w:rPr>
          <w:rFonts w:ascii="Times New Roman" w:hAnsi="Times New Roman" w:cs="Times New Roman"/>
        </w:rPr>
        <w:t>технологического образования, ФГБОУ ВО «Шадринский государственный педагогический университет», г. Шадринск, Россия, e-</w:t>
      </w:r>
      <w:proofErr w:type="spellStart"/>
      <w:r w:rsidRPr="00A323DC">
        <w:rPr>
          <w:rFonts w:ascii="Times New Roman" w:hAnsi="Times New Roman" w:cs="Times New Roman"/>
        </w:rPr>
        <w:t>mail</w:t>
      </w:r>
      <w:proofErr w:type="spellEnd"/>
      <w:r w:rsidRPr="00A323DC">
        <w:rPr>
          <w:rFonts w:ascii="Times New Roman" w:hAnsi="Times New Roman" w:cs="Times New Roman"/>
        </w:rPr>
        <w:t xml:space="preserve">: osokinaek@mail.ru, ORCID: 0000-0001-7861-166Х. </w:t>
      </w:r>
    </w:p>
    <w:p w:rsidR="001F0048" w:rsidRDefault="001F0048">
      <w:pPr>
        <w:spacing w:after="160" w:line="259" w:lineRule="auto"/>
        <w:rPr>
          <w:rFonts w:ascii="Times New Roman" w:hAnsi="Times New Roman" w:cs="Times New Roman"/>
          <w:b/>
          <w:lang w:val="en-US"/>
        </w:rPr>
      </w:pPr>
    </w:p>
    <w:p w:rsidR="001F0048" w:rsidRDefault="001F0048">
      <w:pPr>
        <w:spacing w:after="160" w:line="259" w:lineRule="auto"/>
        <w:rPr>
          <w:rFonts w:ascii="Times New Roman" w:hAnsi="Times New Roman" w:cs="Times New Roman"/>
          <w:b/>
          <w:lang w:val="en-US"/>
        </w:rPr>
      </w:pPr>
      <w:bookmarkStart w:id="0" w:name="_GoBack"/>
      <w:bookmarkEnd w:id="0"/>
    </w:p>
    <w:p w:rsidR="001F0048" w:rsidRDefault="001F0048" w:rsidP="001F0048">
      <w:pPr>
        <w:ind w:firstLine="709"/>
        <w:contextualSpacing/>
        <w:jc w:val="both"/>
        <w:rPr>
          <w:rFonts w:ascii="Times New Roman" w:hAnsi="Times New Roman" w:cs="Times New Roman"/>
          <w:lang w:val="en-US"/>
        </w:rPr>
      </w:pPr>
      <w:r w:rsidRPr="001143C5">
        <w:rPr>
          <w:rFonts w:ascii="Times New Roman" w:hAnsi="Times New Roman" w:cs="Times New Roman"/>
          <w:b/>
          <w:lang w:val="en-US"/>
        </w:rPr>
        <w:lastRenderedPageBreak/>
        <w:t>INFORMATION ABOUT THE AUTHOR:</w:t>
      </w:r>
      <w:r w:rsidRPr="00A323DC">
        <w:rPr>
          <w:rFonts w:ascii="Times New Roman" w:hAnsi="Times New Roman" w:cs="Times New Roman"/>
          <w:lang w:val="en-US"/>
        </w:rPr>
        <w:t xml:space="preserve"> </w:t>
      </w:r>
    </w:p>
    <w:p w:rsidR="001F0048" w:rsidRDefault="001F0048" w:rsidP="001F0048">
      <w:pPr>
        <w:ind w:firstLine="709"/>
        <w:contextualSpacing/>
        <w:jc w:val="both"/>
        <w:rPr>
          <w:rFonts w:ascii="Times New Roman" w:hAnsi="Times New Roman" w:cs="Times New Roman"/>
          <w:lang w:val="en-US"/>
        </w:rPr>
      </w:pPr>
      <w:r w:rsidRPr="00A323DC">
        <w:rPr>
          <w:rFonts w:ascii="Times New Roman" w:hAnsi="Times New Roman" w:cs="Times New Roman"/>
          <w:lang w:val="en-US"/>
        </w:rPr>
        <w:t xml:space="preserve">E.V. </w:t>
      </w:r>
      <w:proofErr w:type="spellStart"/>
      <w:r w:rsidRPr="00A323DC">
        <w:rPr>
          <w:rFonts w:ascii="Times New Roman" w:hAnsi="Times New Roman" w:cs="Times New Roman"/>
          <w:lang w:val="en-US"/>
        </w:rPr>
        <w:t>Osokina</w:t>
      </w:r>
      <w:proofErr w:type="spellEnd"/>
      <w:r w:rsidRPr="00A323DC">
        <w:rPr>
          <w:rFonts w:ascii="Times New Roman" w:hAnsi="Times New Roman" w:cs="Times New Roman"/>
          <w:lang w:val="en-US"/>
        </w:rPr>
        <w:t>, Ph. D. in Pedagogy, Associate Professor of the chair of physic</w:t>
      </w:r>
      <w:r>
        <w:rPr>
          <w:rFonts w:ascii="Times New Roman" w:hAnsi="Times New Roman" w:cs="Times New Roman"/>
          <w:lang w:val="en-US"/>
        </w:rPr>
        <w:t>al-mathematical and information-</w:t>
      </w:r>
      <w:r w:rsidRPr="00A323DC">
        <w:rPr>
          <w:rFonts w:ascii="Times New Roman" w:hAnsi="Times New Roman" w:cs="Times New Roman"/>
          <w:lang w:val="en-US"/>
        </w:rPr>
        <w:t xml:space="preserve">technological education, </w:t>
      </w:r>
      <w:proofErr w:type="spellStart"/>
      <w:r w:rsidRPr="00A323DC">
        <w:rPr>
          <w:rFonts w:ascii="Times New Roman" w:hAnsi="Times New Roman" w:cs="Times New Roman"/>
          <w:lang w:val="en-US"/>
        </w:rPr>
        <w:t>Shadrinsk</w:t>
      </w:r>
      <w:proofErr w:type="spellEnd"/>
      <w:r w:rsidRPr="00A323DC">
        <w:rPr>
          <w:rFonts w:ascii="Times New Roman" w:hAnsi="Times New Roman" w:cs="Times New Roman"/>
          <w:lang w:val="en-US"/>
        </w:rPr>
        <w:t xml:space="preserve"> State Pedagogical University, </w:t>
      </w:r>
      <w:proofErr w:type="spellStart"/>
      <w:r w:rsidRPr="00A323DC">
        <w:rPr>
          <w:rFonts w:ascii="Times New Roman" w:hAnsi="Times New Roman" w:cs="Times New Roman"/>
          <w:lang w:val="en-US"/>
        </w:rPr>
        <w:t>Shadrinsk</w:t>
      </w:r>
      <w:proofErr w:type="spellEnd"/>
      <w:r w:rsidRPr="00A323DC">
        <w:rPr>
          <w:rFonts w:ascii="Times New Roman" w:hAnsi="Times New Roman" w:cs="Times New Roman"/>
          <w:lang w:val="en-US"/>
        </w:rPr>
        <w:t>, Russia, e-mail: osokinaek@mail.ru, ORCID: 0000-0001-7861-166</w:t>
      </w:r>
      <w:r w:rsidRPr="00A323DC">
        <w:rPr>
          <w:rFonts w:ascii="Times New Roman" w:hAnsi="Times New Roman" w:cs="Times New Roman"/>
        </w:rPr>
        <w:t>Х</w:t>
      </w:r>
      <w:r w:rsidRPr="00A323DC">
        <w:rPr>
          <w:rFonts w:ascii="Times New Roman" w:hAnsi="Times New Roman" w:cs="Times New Roman"/>
          <w:lang w:val="en-US"/>
        </w:rPr>
        <w:t xml:space="preserve">. </w:t>
      </w:r>
    </w:p>
    <w:p w:rsidR="00D67646" w:rsidRPr="001F0048" w:rsidRDefault="00D67646">
      <w:pPr>
        <w:rPr>
          <w:lang w:val="en-US"/>
        </w:rPr>
      </w:pPr>
    </w:p>
    <w:sectPr w:rsidR="00D67646" w:rsidRPr="001F00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DD31D1"/>
    <w:multiLevelType w:val="hybridMultilevel"/>
    <w:tmpl w:val="E286BE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7261D8"/>
    <w:multiLevelType w:val="hybridMultilevel"/>
    <w:tmpl w:val="E286BE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48"/>
    <w:rsid w:val="001F0048"/>
    <w:rsid w:val="00D67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BBB8A-7608-4334-A293-EB4B8D781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F0048"/>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2021-03-31T16:01:00Z</dcterms:created>
  <dcterms:modified xsi:type="dcterms:W3CDTF">2021-03-31T16:02:00Z</dcterms:modified>
</cp:coreProperties>
</file>